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39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31"/>
        <w:gridCol w:w="4798"/>
        <w:gridCol w:w="1561"/>
        <w:gridCol w:w="1559"/>
      </w:tblGrid>
      <w:tr w:rsidR="001D2857" w:rsidRPr="008926FC" w14:paraId="5B4A0507" w14:textId="77777777" w:rsidTr="006972BF">
        <w:trPr>
          <w:trHeight w:val="95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7D651121" w14:textId="77777777" w:rsidR="001D2857" w:rsidRPr="008926FC" w:rsidRDefault="001D2857" w:rsidP="003C2E49">
            <w:pPr>
              <w:spacing w:before="60" w:after="60"/>
              <w:jc w:val="left"/>
              <w:rPr>
                <w:rFonts w:ascii="Frutiger LT Std 45 Light" w:hAnsi="Frutiger LT Std 45 Light"/>
                <w:b/>
                <w:kern w:val="28"/>
                <w:sz w:val="20"/>
              </w:rPr>
            </w:pPr>
            <w:r w:rsidRPr="008926FC">
              <w:rPr>
                <w:rFonts w:ascii="Frutiger LT Std 45 Light" w:hAnsi="Frutiger LT Std 45 Light"/>
                <w:b/>
                <w:kern w:val="28"/>
                <w:sz w:val="20"/>
              </w:rPr>
              <w:t xml:space="preserve">Addendum </w:t>
            </w:r>
          </w:p>
          <w:p w14:paraId="294F1E4C" w14:textId="77777777" w:rsidR="001D2857" w:rsidRPr="008926FC" w:rsidRDefault="001D2857" w:rsidP="003C2E49">
            <w:pPr>
              <w:spacing w:before="60" w:after="60"/>
              <w:rPr>
                <w:rFonts w:ascii="Frutiger LT Std 45 Light" w:hAnsi="Frutiger LT Std 45 Light"/>
                <w:kern w:val="28"/>
                <w:sz w:val="18"/>
                <w:szCs w:val="18"/>
              </w:rPr>
            </w:pPr>
            <w:r w:rsidRPr="008926FC">
              <w:rPr>
                <w:rFonts w:ascii="Frutiger LT Std 45 Light" w:hAnsi="Frutiger LT Std 45 Light"/>
                <w:kern w:val="28"/>
                <w:sz w:val="18"/>
                <w:szCs w:val="18"/>
              </w:rPr>
              <w:t xml:space="preserve">This document provides additional information relating to both specific aspects of the post/faculty and any post specific person specification criteria.  The information contained within this document should always be read in conjunction with the accompanying generic Role Profile.  </w:t>
            </w:r>
          </w:p>
        </w:tc>
      </w:tr>
      <w:tr w:rsidR="001D2857" w:rsidRPr="008926FC" w14:paraId="6B139285" w14:textId="77777777" w:rsidTr="00DC0BC5">
        <w:trPr>
          <w:trHeight w:val="497"/>
        </w:trPr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FB8F5" w14:textId="77777777" w:rsidR="001D2857" w:rsidRPr="008926FC" w:rsidRDefault="001D2857" w:rsidP="003C2E49">
            <w:pPr>
              <w:spacing w:before="60" w:after="60"/>
              <w:jc w:val="left"/>
              <w:rPr>
                <w:rFonts w:ascii="Frutiger LT Std 45 Light" w:hAnsi="Frutiger LT Std 45 Light"/>
                <w:b/>
                <w:sz w:val="18"/>
              </w:rPr>
            </w:pPr>
            <w:r w:rsidRPr="008926FC">
              <w:rPr>
                <w:rFonts w:ascii="Frutiger LT Std 45 Light" w:hAnsi="Frutiger LT Std 45 Light"/>
                <w:b/>
                <w:sz w:val="18"/>
              </w:rPr>
              <w:t>Job Title:</w:t>
            </w:r>
          </w:p>
        </w:tc>
        <w:tc>
          <w:tcPr>
            <w:tcW w:w="38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75990" w14:textId="67FC032E" w:rsidR="001D2857" w:rsidRPr="00605E6C" w:rsidRDefault="00686D87" w:rsidP="003C2E49">
            <w:pPr>
              <w:spacing w:before="60" w:after="6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05E6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Lecturer</w:t>
            </w:r>
            <w:r w:rsidR="00A4561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 Senior Lecturer i</w:t>
            </w:r>
            <w:r w:rsidR="00711DF2" w:rsidRPr="00605E6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n</w:t>
            </w:r>
            <w:r w:rsidR="00CE729A" w:rsidRPr="00605E6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="00B43FC3" w:rsidRPr="00605E6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International Business</w:t>
            </w:r>
            <w:r w:rsidR="00CF354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and Strategy</w:t>
            </w:r>
          </w:p>
        </w:tc>
      </w:tr>
      <w:tr w:rsidR="001D2857" w:rsidRPr="008926FC" w14:paraId="2EB70FA3" w14:textId="77777777" w:rsidTr="006972BF">
        <w:trPr>
          <w:trHeight w:val="165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F4C5" w14:textId="77777777" w:rsidR="001D2857" w:rsidRPr="00605E6C" w:rsidRDefault="001D2857" w:rsidP="003C2E49">
            <w:pPr>
              <w:spacing w:before="60" w:after="60"/>
              <w:jc w:val="left"/>
              <w:rPr>
                <w:rFonts w:asciiTheme="minorHAnsi" w:hAnsiTheme="minorHAnsi" w:cstheme="minorHAnsi"/>
                <w:b/>
                <w:kern w:val="28"/>
                <w:sz w:val="22"/>
                <w:szCs w:val="22"/>
                <w:u w:val="single"/>
              </w:rPr>
            </w:pPr>
            <w:r w:rsidRPr="00605E6C">
              <w:rPr>
                <w:rFonts w:asciiTheme="minorHAnsi" w:hAnsiTheme="minorHAnsi" w:cstheme="minorHAnsi"/>
                <w:b/>
                <w:kern w:val="28"/>
                <w:sz w:val="22"/>
                <w:szCs w:val="22"/>
                <w:u w:val="single"/>
              </w:rPr>
              <w:t xml:space="preserve">Background Information/Relationships </w:t>
            </w:r>
          </w:p>
          <w:p w14:paraId="7B9790E8" w14:textId="7A16BA78" w:rsidR="00F27AC3" w:rsidRPr="00F27AC3" w:rsidRDefault="00F27AC3" w:rsidP="00F27AC3">
            <w:pPr>
              <w:rPr>
                <w:rFonts w:ascii="Aptos Display" w:hAnsi="Aptos Display" w:cstheme="minorHAnsi"/>
                <w:sz w:val="22"/>
                <w:szCs w:val="22"/>
              </w:rPr>
            </w:pPr>
            <w:r w:rsidRPr="00F27AC3">
              <w:rPr>
                <w:rFonts w:ascii="Aptos Display" w:hAnsi="Aptos Display" w:cstheme="minorHAnsi"/>
                <w:sz w:val="22"/>
                <w:szCs w:val="22"/>
              </w:rPr>
              <w:t>Surrey Business School is a vibrant, internationally connected business school with more than 150 academic colleagues from around the world. We bring together a highly collegial community committed to progressive education, transformational research and responsible practice.</w:t>
            </w:r>
          </w:p>
          <w:p w14:paraId="009F0E7E" w14:textId="77777777" w:rsidR="00F27AC3" w:rsidRPr="00F27AC3" w:rsidRDefault="00F27AC3" w:rsidP="00F27AC3">
            <w:pPr>
              <w:rPr>
                <w:rFonts w:ascii="Aptos Display" w:hAnsi="Aptos Display" w:cstheme="minorHAnsi"/>
                <w:sz w:val="22"/>
                <w:szCs w:val="22"/>
              </w:rPr>
            </w:pPr>
            <w:r w:rsidRPr="00F27AC3">
              <w:rPr>
                <w:rFonts w:ascii="Aptos Display" w:hAnsi="Aptos Display" w:cstheme="minorHAnsi"/>
                <w:sz w:val="22"/>
                <w:szCs w:val="22"/>
              </w:rPr>
              <w:t xml:space="preserve">Our strategy, </w:t>
            </w:r>
            <w:r w:rsidRPr="00F27AC3">
              <w:rPr>
                <w:rFonts w:ascii="Aptos Display" w:hAnsi="Aptos Display" w:cstheme="minorHAnsi"/>
                <w:i/>
                <w:iCs/>
                <w:sz w:val="22"/>
                <w:szCs w:val="22"/>
              </w:rPr>
              <w:t>Incubating Vibrant Futures 2024–2030</w:t>
            </w:r>
            <w:r w:rsidRPr="00F27AC3">
              <w:rPr>
                <w:rFonts w:ascii="Aptos Display" w:hAnsi="Aptos Display" w:cstheme="minorHAnsi"/>
                <w:sz w:val="22"/>
                <w:szCs w:val="22"/>
              </w:rPr>
              <w:t xml:space="preserve">, sets out an ambitious vision to be a global leader in business education and research that drives innovation, transformation and responsible business. We are building a distinctive school that connects rigorous scholarship with real-world challenge, working closely with businesses, policymakers, entrepreneurs and communities across Surrey, the </w:t>
            </w:r>
            <w:proofErr w:type="gramStart"/>
            <w:r w:rsidRPr="00F27AC3">
              <w:rPr>
                <w:rFonts w:ascii="Aptos Display" w:hAnsi="Aptos Display" w:cstheme="minorHAnsi"/>
                <w:sz w:val="22"/>
                <w:szCs w:val="22"/>
              </w:rPr>
              <w:t>South East</w:t>
            </w:r>
            <w:proofErr w:type="gramEnd"/>
            <w:r w:rsidRPr="00F27AC3">
              <w:rPr>
                <w:rFonts w:ascii="Aptos Display" w:hAnsi="Aptos Display" w:cstheme="minorHAnsi"/>
                <w:sz w:val="22"/>
                <w:szCs w:val="22"/>
              </w:rPr>
              <w:t>, London and internationally.</w:t>
            </w:r>
          </w:p>
          <w:p w14:paraId="4C031E87" w14:textId="5D5E094C" w:rsidR="00FD2E98" w:rsidRPr="00605E6C" w:rsidRDefault="003001CB" w:rsidP="003001CB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bdr w:val="none" w:sz="0" w:space="0" w:color="auto" w:frame="1"/>
                <w:lang w:eastAsia="en-GB"/>
              </w:rPr>
            </w:pPr>
            <w:r w:rsidRPr="00F27AC3">
              <w:rPr>
                <w:rFonts w:ascii="Aptos Display" w:hAnsi="Aptos Display"/>
                <w:bCs/>
                <w:sz w:val="22"/>
                <w:szCs w:val="22"/>
              </w:rPr>
              <w:t>The post holder will join the Strategy, Marketing and International Business discipline, which particularly values expertise in</w:t>
            </w:r>
            <w:r w:rsidR="005345B9" w:rsidRPr="00F27AC3">
              <w:rPr>
                <w:rFonts w:ascii="Aptos Display" w:hAnsi="Aptos Display"/>
                <w:bCs/>
                <w:sz w:val="22"/>
                <w:szCs w:val="22"/>
              </w:rPr>
              <w:t xml:space="preserve"> </w:t>
            </w:r>
            <w:r w:rsidR="00B96FB2" w:rsidRPr="00F27AC3">
              <w:rPr>
                <w:rFonts w:ascii="Aptos Display" w:hAnsi="Aptos Display"/>
                <w:bCs/>
                <w:sz w:val="22"/>
                <w:szCs w:val="22"/>
              </w:rPr>
              <w:t>i</w:t>
            </w:r>
            <w:r w:rsidR="00667E19" w:rsidRPr="00F27AC3">
              <w:rPr>
                <w:rFonts w:ascii="Aptos Display" w:hAnsi="Aptos Display"/>
                <w:bCs/>
                <w:sz w:val="22"/>
                <w:szCs w:val="22"/>
              </w:rPr>
              <w:t xml:space="preserve">nternational Business, </w:t>
            </w:r>
            <w:r w:rsidR="00B96FB2" w:rsidRPr="00F27AC3">
              <w:rPr>
                <w:rFonts w:ascii="Aptos Display" w:hAnsi="Aptos Display"/>
                <w:bCs/>
                <w:sz w:val="22"/>
                <w:szCs w:val="22"/>
              </w:rPr>
              <w:t>t</w:t>
            </w:r>
            <w:r w:rsidR="00667E19" w:rsidRPr="00F27AC3">
              <w:rPr>
                <w:rFonts w:ascii="Aptos Display" w:hAnsi="Aptos Display"/>
                <w:bCs/>
                <w:sz w:val="22"/>
                <w:szCs w:val="22"/>
              </w:rPr>
              <w:t xml:space="preserve">rade, </w:t>
            </w:r>
            <w:r w:rsidR="00B96FB2" w:rsidRPr="00F27AC3">
              <w:rPr>
                <w:rFonts w:ascii="Aptos Display" w:hAnsi="Aptos Display"/>
                <w:bCs/>
                <w:sz w:val="22"/>
                <w:szCs w:val="22"/>
              </w:rPr>
              <w:t>s</w:t>
            </w:r>
            <w:r w:rsidR="00667E19" w:rsidRPr="00F27AC3">
              <w:rPr>
                <w:rFonts w:ascii="Aptos Display" w:hAnsi="Aptos Display"/>
                <w:bCs/>
                <w:sz w:val="22"/>
                <w:szCs w:val="22"/>
              </w:rPr>
              <w:t xml:space="preserve">trategy, </w:t>
            </w:r>
            <w:r w:rsidR="00B96FB2" w:rsidRPr="00F27AC3">
              <w:rPr>
                <w:rFonts w:ascii="Aptos Display" w:hAnsi="Aptos Display"/>
                <w:bCs/>
                <w:sz w:val="22"/>
                <w:szCs w:val="22"/>
              </w:rPr>
              <w:t>r</w:t>
            </w:r>
            <w:r w:rsidR="00667E19" w:rsidRPr="00F27AC3">
              <w:rPr>
                <w:rFonts w:ascii="Aptos Display" w:hAnsi="Aptos Display"/>
                <w:bCs/>
                <w:sz w:val="22"/>
                <w:szCs w:val="22"/>
              </w:rPr>
              <w:t xml:space="preserve">isk </w:t>
            </w:r>
            <w:r w:rsidR="001531FE" w:rsidRPr="00F27AC3">
              <w:rPr>
                <w:rFonts w:ascii="Aptos Display" w:hAnsi="Aptos Display"/>
                <w:bCs/>
                <w:sz w:val="22"/>
                <w:szCs w:val="22"/>
              </w:rPr>
              <w:t>and corporate governance</w:t>
            </w:r>
            <w:r w:rsidRPr="00F27AC3">
              <w:rPr>
                <w:rFonts w:ascii="Aptos Display" w:hAnsi="Aptos Display"/>
                <w:bCs/>
                <w:sz w:val="22"/>
                <w:szCs w:val="22"/>
              </w:rPr>
              <w:t xml:space="preserve">, reflecting its focus on equipping students with data-driven competencies aligned with industry needs. The </w:t>
            </w:r>
            <w:proofErr w:type="gramStart"/>
            <w:r w:rsidRPr="00F27AC3">
              <w:rPr>
                <w:rFonts w:ascii="Aptos Display" w:hAnsi="Aptos Display"/>
                <w:bCs/>
                <w:sz w:val="22"/>
                <w:szCs w:val="22"/>
              </w:rPr>
              <w:t>School</w:t>
            </w:r>
            <w:proofErr w:type="gramEnd"/>
            <w:r w:rsidRPr="00F27AC3">
              <w:rPr>
                <w:rFonts w:ascii="Aptos Display" w:hAnsi="Aptos Display"/>
                <w:bCs/>
                <w:sz w:val="22"/>
                <w:szCs w:val="22"/>
              </w:rPr>
              <w:t xml:space="preserve"> is part of the Faculty of Arts</w:t>
            </w:r>
            <w:r w:rsidR="0078011F" w:rsidRPr="00F27AC3">
              <w:rPr>
                <w:rFonts w:ascii="Aptos Display" w:hAnsi="Aptos Display"/>
                <w:bCs/>
                <w:sz w:val="22"/>
                <w:szCs w:val="22"/>
              </w:rPr>
              <w:t>, Business</w:t>
            </w:r>
            <w:r w:rsidRPr="00F27AC3">
              <w:rPr>
                <w:rFonts w:ascii="Aptos Display" w:hAnsi="Aptos Display"/>
                <w:bCs/>
                <w:sz w:val="22"/>
                <w:szCs w:val="22"/>
              </w:rPr>
              <w:t xml:space="preserve"> and Social Sciences at the University of Surrey</w:t>
            </w:r>
            <w:r w:rsidR="009D7260" w:rsidRPr="00F27AC3">
              <w:rPr>
                <w:rFonts w:ascii="Aptos Display" w:hAnsi="Aptos Display"/>
                <w:bCs/>
                <w:sz w:val="22"/>
                <w:szCs w:val="22"/>
              </w:rPr>
              <w:t xml:space="preserve">, </w:t>
            </w:r>
            <w:r w:rsidRPr="00F27AC3">
              <w:rPr>
                <w:rFonts w:ascii="Aptos Display" w:hAnsi="Aptos Display"/>
                <w:bCs/>
                <w:sz w:val="22"/>
                <w:szCs w:val="22"/>
              </w:rPr>
              <w:t>an enterprising, internationally recognised university located in Guildford, near London.</w:t>
            </w:r>
          </w:p>
        </w:tc>
      </w:tr>
      <w:tr w:rsidR="001D2857" w:rsidRPr="008926FC" w14:paraId="25997A2F" w14:textId="77777777" w:rsidTr="006972BF">
        <w:trPr>
          <w:trHeight w:val="122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3FDFBDF3" w14:textId="77777777" w:rsidR="001D2857" w:rsidRPr="008926FC" w:rsidRDefault="001D2857" w:rsidP="003C2E49">
            <w:pPr>
              <w:spacing w:before="60" w:after="60"/>
              <w:rPr>
                <w:rFonts w:ascii="Frutiger LT Std 45 Light" w:hAnsi="Frutiger LT Std 45 Light" w:cs="Arial"/>
                <w:b/>
                <w:sz w:val="20"/>
              </w:rPr>
            </w:pPr>
            <w:r w:rsidRPr="008926FC">
              <w:rPr>
                <w:rFonts w:ascii="Frutiger LT Std 45 Light" w:hAnsi="Frutiger LT Std 45 Light" w:cs="Arial"/>
                <w:b/>
                <w:sz w:val="20"/>
              </w:rPr>
              <w:t xml:space="preserve">Person Specification </w:t>
            </w:r>
          </w:p>
          <w:p w14:paraId="0586F609" w14:textId="77777777" w:rsidR="001D2857" w:rsidRPr="008926FC" w:rsidRDefault="001D2857" w:rsidP="003C2E49">
            <w:pPr>
              <w:spacing w:before="60" w:after="60"/>
              <w:rPr>
                <w:rFonts w:ascii="Frutiger LT Std 45 Light" w:hAnsi="Frutiger LT Std 45 Light"/>
                <w:kern w:val="28"/>
                <w:sz w:val="18"/>
                <w:szCs w:val="18"/>
              </w:rPr>
            </w:pPr>
            <w:r w:rsidRPr="008926FC">
              <w:rPr>
                <w:rFonts w:ascii="Frutiger LT Std 45 Light" w:hAnsi="Frutiger LT Std 45 Light" w:cs="Arial"/>
                <w:sz w:val="18"/>
                <w:szCs w:val="18"/>
              </w:rPr>
              <w:t xml:space="preserve">This section describes the </w:t>
            </w:r>
            <w:proofErr w:type="gramStart"/>
            <w:r w:rsidRPr="008926FC">
              <w:rPr>
                <w:rFonts w:ascii="Frutiger LT Std 45 Light" w:hAnsi="Frutiger LT Std 45 Light" w:cs="Arial"/>
                <w:sz w:val="18"/>
                <w:szCs w:val="18"/>
              </w:rPr>
              <w:t>sum total</w:t>
            </w:r>
            <w:proofErr w:type="gramEnd"/>
            <w:r w:rsidRPr="008926FC">
              <w:rPr>
                <w:rFonts w:ascii="Frutiger LT Std 45 Light" w:hAnsi="Frutiger LT Std 45 Light" w:cs="Arial"/>
                <w:sz w:val="18"/>
                <w:szCs w:val="18"/>
              </w:rPr>
              <w:t xml:space="preserve"> of knowledge, experience &amp; competence required by the post holder that is necessary for standard acceptable performance in carrying out this role.  This is in addition to the criteria contained within the </w:t>
            </w:r>
            <w:r w:rsidRPr="008926FC">
              <w:rPr>
                <w:rFonts w:ascii="Frutiger LT Std 45 Light" w:hAnsi="Frutiger LT Std 45 Light"/>
                <w:kern w:val="28"/>
                <w:sz w:val="18"/>
                <w:szCs w:val="18"/>
              </w:rPr>
              <w:t>accompanying generic Role Profile.</w:t>
            </w:r>
          </w:p>
        </w:tc>
      </w:tr>
      <w:tr w:rsidR="00DC0BC5" w:rsidRPr="008926FC" w14:paraId="0467131B" w14:textId="77777777" w:rsidTr="00DC0BC5">
        <w:tblPrEx>
          <w:tblLook w:val="01E0" w:firstRow="1" w:lastRow="1" w:firstColumn="1" w:lastColumn="1" w:noHBand="0" w:noVBand="0"/>
        </w:tblPrEx>
        <w:trPr>
          <w:trHeight w:val="203"/>
        </w:trPr>
        <w:tc>
          <w:tcPr>
            <w:tcW w:w="3493" w:type="pct"/>
            <w:gridSpan w:val="2"/>
          </w:tcPr>
          <w:p w14:paraId="514FD7FD" w14:textId="77777777" w:rsidR="00DC0BC5" w:rsidRPr="00605E6C" w:rsidRDefault="00DC0BC5" w:rsidP="003C2E49">
            <w:pPr>
              <w:spacing w:before="120" w:after="120" w:line="240" w:lineRule="exac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07" w:type="pct"/>
            <w:gridSpan w:val="2"/>
          </w:tcPr>
          <w:p w14:paraId="3B429551" w14:textId="20BF37B7" w:rsidR="00DC0BC5" w:rsidRPr="00605E6C" w:rsidRDefault="00DC0BC5" w:rsidP="003C2E49">
            <w:pPr>
              <w:spacing w:before="120" w:after="120" w:line="240" w:lineRule="exac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05E6C">
              <w:rPr>
                <w:rFonts w:asciiTheme="minorHAnsi" w:hAnsiTheme="minorHAnsi" w:cstheme="minorHAnsi"/>
                <w:b/>
                <w:sz w:val="22"/>
                <w:szCs w:val="22"/>
              </w:rPr>
              <w:t>Essential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(E)</w:t>
            </w:r>
            <w:r w:rsidRPr="00605E6C"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r w:rsidRPr="00605E6C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Desirable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(D)</w:t>
            </w:r>
          </w:p>
        </w:tc>
      </w:tr>
      <w:tr w:rsidR="00DC0BC5" w:rsidRPr="008926FC" w14:paraId="25105A30" w14:textId="77777777" w:rsidTr="00DC0BC5">
        <w:tblPrEx>
          <w:tblLook w:val="01E0" w:firstRow="1" w:lastRow="1" w:firstColumn="1" w:lastColumn="1" w:noHBand="0" w:noVBand="0"/>
        </w:tblPrEx>
        <w:trPr>
          <w:trHeight w:val="203"/>
        </w:trPr>
        <w:tc>
          <w:tcPr>
            <w:tcW w:w="3493" w:type="pct"/>
            <w:gridSpan w:val="2"/>
          </w:tcPr>
          <w:p w14:paraId="433A214F" w14:textId="77777777" w:rsidR="00DC0BC5" w:rsidRPr="00605E6C" w:rsidRDefault="00DC0BC5" w:rsidP="003C2E49">
            <w:pPr>
              <w:spacing w:before="120" w:after="120" w:line="240" w:lineRule="exac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54" w:type="pct"/>
          </w:tcPr>
          <w:p w14:paraId="281C9902" w14:textId="67E0817F" w:rsidR="00DC0BC5" w:rsidRPr="00605E6C" w:rsidRDefault="00DC0BC5" w:rsidP="00DC0BC5">
            <w:pPr>
              <w:spacing w:before="120" w:after="120" w:line="240" w:lineRule="exac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Lecturer</w:t>
            </w:r>
          </w:p>
        </w:tc>
        <w:tc>
          <w:tcPr>
            <w:tcW w:w="753" w:type="pct"/>
          </w:tcPr>
          <w:p w14:paraId="6C26BC3D" w14:textId="0C41E687" w:rsidR="00DC0BC5" w:rsidRPr="00605E6C" w:rsidRDefault="00DC0BC5" w:rsidP="003C2E49">
            <w:pPr>
              <w:spacing w:before="120" w:after="120" w:line="240" w:lineRule="exac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Senior Lecturer</w:t>
            </w:r>
          </w:p>
        </w:tc>
      </w:tr>
      <w:tr w:rsidR="00DC0BC5" w:rsidRPr="008926FC" w14:paraId="327744B8" w14:textId="77777777" w:rsidTr="00DC0BC5">
        <w:tblPrEx>
          <w:tblLook w:val="01E0" w:firstRow="1" w:lastRow="1" w:firstColumn="1" w:lastColumn="1" w:noHBand="0" w:noVBand="0"/>
        </w:tblPrEx>
        <w:tc>
          <w:tcPr>
            <w:tcW w:w="3493" w:type="pct"/>
            <w:gridSpan w:val="2"/>
          </w:tcPr>
          <w:p w14:paraId="19621EDB" w14:textId="77777777" w:rsidR="00DC0BC5" w:rsidRPr="00A4561E" w:rsidRDefault="00DC0BC5" w:rsidP="00667642">
            <w:pPr>
              <w:tabs>
                <w:tab w:val="left" w:pos="0"/>
              </w:tabs>
              <w:suppressAutoHyphens/>
              <w:spacing w:before="60" w:after="60"/>
              <w:jc w:val="left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color w:val="000000"/>
                <w:sz w:val="22"/>
                <w:szCs w:val="22"/>
              </w:rPr>
              <w:t>Doctoral Degree in International Business, Strategy or related discipline</w:t>
            </w:r>
          </w:p>
        </w:tc>
        <w:tc>
          <w:tcPr>
            <w:tcW w:w="754" w:type="pct"/>
          </w:tcPr>
          <w:p w14:paraId="01549BA6" w14:textId="62C92D76" w:rsidR="00DC0BC5" w:rsidRPr="00A4561E" w:rsidRDefault="00DC0BC5" w:rsidP="00DC0BC5">
            <w:pPr>
              <w:spacing w:before="60" w:after="60" w:line="240" w:lineRule="exact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E</w:t>
            </w:r>
          </w:p>
        </w:tc>
        <w:tc>
          <w:tcPr>
            <w:tcW w:w="753" w:type="pct"/>
          </w:tcPr>
          <w:p w14:paraId="25E3E28F" w14:textId="2A5CC33C" w:rsidR="00DC0BC5" w:rsidRPr="00A4561E" w:rsidRDefault="00DC0BC5" w:rsidP="00667642">
            <w:pPr>
              <w:spacing w:before="60" w:after="60" w:line="240" w:lineRule="exact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E</w:t>
            </w:r>
          </w:p>
        </w:tc>
      </w:tr>
      <w:tr w:rsidR="00DC0BC5" w:rsidRPr="008926FC" w14:paraId="47F4E417" w14:textId="77777777" w:rsidTr="00DC0BC5">
        <w:tblPrEx>
          <w:tblLook w:val="01E0" w:firstRow="1" w:lastRow="1" w:firstColumn="1" w:lastColumn="1" w:noHBand="0" w:noVBand="0"/>
        </w:tblPrEx>
        <w:tc>
          <w:tcPr>
            <w:tcW w:w="3493" w:type="pct"/>
            <w:gridSpan w:val="2"/>
          </w:tcPr>
          <w:p w14:paraId="750F1A57" w14:textId="77777777" w:rsidR="00DC0BC5" w:rsidRPr="00A4561E" w:rsidRDefault="00DC0BC5" w:rsidP="00667642">
            <w:pPr>
              <w:spacing w:before="60" w:after="60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Willingness to contribute to programme management, support and development</w:t>
            </w:r>
          </w:p>
        </w:tc>
        <w:tc>
          <w:tcPr>
            <w:tcW w:w="754" w:type="pct"/>
          </w:tcPr>
          <w:p w14:paraId="249411BD" w14:textId="30DC1D5F" w:rsidR="00DC0BC5" w:rsidRPr="00A4561E" w:rsidRDefault="00DC0BC5" w:rsidP="00DC0BC5">
            <w:pPr>
              <w:spacing w:before="60" w:after="60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E</w:t>
            </w:r>
          </w:p>
        </w:tc>
        <w:tc>
          <w:tcPr>
            <w:tcW w:w="753" w:type="pct"/>
          </w:tcPr>
          <w:p w14:paraId="5F79350C" w14:textId="0DA38E7D" w:rsidR="00DC0BC5" w:rsidRPr="00A4561E" w:rsidRDefault="00DC0BC5" w:rsidP="00667642">
            <w:pPr>
              <w:spacing w:before="60" w:after="60" w:line="240" w:lineRule="exact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E</w:t>
            </w:r>
          </w:p>
        </w:tc>
      </w:tr>
      <w:tr w:rsidR="00DC0BC5" w:rsidRPr="008926FC" w14:paraId="059C623D" w14:textId="77777777" w:rsidTr="00DC0BC5">
        <w:tblPrEx>
          <w:tblLook w:val="01E0" w:firstRow="1" w:lastRow="1" w:firstColumn="1" w:lastColumn="1" w:noHBand="0" w:noVBand="0"/>
        </w:tblPrEx>
        <w:tc>
          <w:tcPr>
            <w:tcW w:w="3493" w:type="pct"/>
            <w:gridSpan w:val="2"/>
          </w:tcPr>
          <w:p w14:paraId="151B96A7" w14:textId="77777777" w:rsidR="00DC0BC5" w:rsidRPr="00A4561E" w:rsidRDefault="00DC0BC5" w:rsidP="00667642">
            <w:pPr>
              <w:spacing w:before="60" w:after="60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</w:rPr>
              <w:t>Evidence of a strong pipeline of research papers at 4* and/or 3* quality, showing target journals and each paper’s stage of development.</w:t>
            </w:r>
          </w:p>
        </w:tc>
        <w:tc>
          <w:tcPr>
            <w:tcW w:w="754" w:type="pct"/>
          </w:tcPr>
          <w:p w14:paraId="18DF1688" w14:textId="0457A185" w:rsidR="00DC0BC5" w:rsidRPr="00A4561E" w:rsidRDefault="00DC0BC5" w:rsidP="00DC0BC5">
            <w:pPr>
              <w:spacing w:before="60" w:after="60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D</w:t>
            </w:r>
          </w:p>
        </w:tc>
        <w:tc>
          <w:tcPr>
            <w:tcW w:w="753" w:type="pct"/>
          </w:tcPr>
          <w:p w14:paraId="41702085" w14:textId="6971D984" w:rsidR="00DC0BC5" w:rsidRPr="00A4561E" w:rsidRDefault="00DC0BC5" w:rsidP="00667642">
            <w:pPr>
              <w:spacing w:before="60" w:after="60" w:line="240" w:lineRule="exact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E</w:t>
            </w:r>
          </w:p>
        </w:tc>
      </w:tr>
      <w:tr w:rsidR="00A4561E" w:rsidRPr="008926FC" w14:paraId="6993D224" w14:textId="77777777" w:rsidTr="00DC0BC5">
        <w:tblPrEx>
          <w:tblLook w:val="01E0" w:firstRow="1" w:lastRow="1" w:firstColumn="1" w:lastColumn="1" w:noHBand="0" w:noVBand="0"/>
        </w:tblPrEx>
        <w:tc>
          <w:tcPr>
            <w:tcW w:w="3493" w:type="pct"/>
            <w:gridSpan w:val="2"/>
          </w:tcPr>
          <w:p w14:paraId="72A509AC" w14:textId="7AB816F4" w:rsidR="00A4561E" w:rsidRPr="00A4561E" w:rsidRDefault="00A4561E" w:rsidP="00667642">
            <w:pPr>
              <w:spacing w:before="60" w:after="60"/>
              <w:rPr>
                <w:rFonts w:ascii="Aptos" w:hAnsi="Aptos" w:cstheme="minorHAnsi"/>
                <w:sz w:val="22"/>
              </w:rPr>
            </w:pPr>
            <w:r w:rsidRPr="00A4561E">
              <w:rPr>
                <w:rFonts w:ascii="Aptos" w:hAnsi="Aptos" w:cstheme="minorHAnsi"/>
                <w:sz w:val="22"/>
              </w:rPr>
              <w:t>Evidence of impact arising from research</w:t>
            </w:r>
          </w:p>
        </w:tc>
        <w:tc>
          <w:tcPr>
            <w:tcW w:w="754" w:type="pct"/>
          </w:tcPr>
          <w:p w14:paraId="4070F85B" w14:textId="03559571" w:rsidR="00A4561E" w:rsidRPr="00A4561E" w:rsidRDefault="00A4561E" w:rsidP="00DC0BC5">
            <w:pPr>
              <w:spacing w:before="60" w:after="60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D</w:t>
            </w:r>
          </w:p>
        </w:tc>
        <w:tc>
          <w:tcPr>
            <w:tcW w:w="753" w:type="pct"/>
          </w:tcPr>
          <w:p w14:paraId="48F4920D" w14:textId="0552BAD7" w:rsidR="00A4561E" w:rsidRPr="00A4561E" w:rsidRDefault="00A4561E" w:rsidP="00667642">
            <w:pPr>
              <w:spacing w:before="60" w:after="60" w:line="240" w:lineRule="exact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E</w:t>
            </w:r>
          </w:p>
        </w:tc>
      </w:tr>
      <w:tr w:rsidR="00DC0BC5" w:rsidRPr="008926FC" w14:paraId="5805C45D" w14:textId="77777777" w:rsidTr="00DC0BC5">
        <w:tblPrEx>
          <w:tblLook w:val="01E0" w:firstRow="1" w:lastRow="1" w:firstColumn="1" w:lastColumn="1" w:noHBand="0" w:noVBand="0"/>
        </w:tblPrEx>
        <w:tc>
          <w:tcPr>
            <w:tcW w:w="3493" w:type="pct"/>
            <w:gridSpan w:val="2"/>
          </w:tcPr>
          <w:p w14:paraId="541AABFE" w14:textId="77777777" w:rsidR="00DC0BC5" w:rsidRPr="00A4561E" w:rsidRDefault="00DC0BC5" w:rsidP="00667642">
            <w:pPr>
              <w:spacing w:before="60" w:after="60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Evidence of fit with the research profile and aims of the Strategy, Marketing and International Business Discipline</w:t>
            </w:r>
          </w:p>
        </w:tc>
        <w:tc>
          <w:tcPr>
            <w:tcW w:w="754" w:type="pct"/>
          </w:tcPr>
          <w:p w14:paraId="5B71826B" w14:textId="45BD2595" w:rsidR="00DC0BC5" w:rsidRPr="00A4561E" w:rsidRDefault="00DC0BC5" w:rsidP="00DC0BC5">
            <w:pPr>
              <w:spacing w:before="60" w:after="60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E</w:t>
            </w:r>
          </w:p>
        </w:tc>
        <w:tc>
          <w:tcPr>
            <w:tcW w:w="753" w:type="pct"/>
          </w:tcPr>
          <w:p w14:paraId="2CA52EEB" w14:textId="57D2524A" w:rsidR="00DC0BC5" w:rsidRPr="00A4561E" w:rsidRDefault="00DC0BC5" w:rsidP="00667642">
            <w:pPr>
              <w:spacing w:before="60" w:after="60" w:line="240" w:lineRule="exact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E</w:t>
            </w:r>
          </w:p>
        </w:tc>
      </w:tr>
      <w:tr w:rsidR="00DC0BC5" w:rsidRPr="008926FC" w14:paraId="3B8526DA" w14:textId="77777777" w:rsidTr="00DC0BC5">
        <w:tblPrEx>
          <w:tblLook w:val="01E0" w:firstRow="1" w:lastRow="1" w:firstColumn="1" w:lastColumn="1" w:noHBand="0" w:noVBand="0"/>
        </w:tblPrEx>
        <w:tc>
          <w:tcPr>
            <w:tcW w:w="3493" w:type="pct"/>
            <w:gridSpan w:val="2"/>
          </w:tcPr>
          <w:p w14:paraId="22A7BF8F" w14:textId="77777777" w:rsidR="00DC0BC5" w:rsidRPr="00A4561E" w:rsidRDefault="00DC0BC5" w:rsidP="00667642">
            <w:pPr>
              <w:spacing w:before="120" w:after="120" w:line="240" w:lineRule="exact"/>
              <w:jc w:val="left"/>
              <w:rPr>
                <w:rFonts w:ascii="Aptos" w:hAnsi="Aptos" w:cstheme="minorHAnsi"/>
                <w:b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Experience of teaching in HE</w:t>
            </w:r>
          </w:p>
        </w:tc>
        <w:tc>
          <w:tcPr>
            <w:tcW w:w="754" w:type="pct"/>
          </w:tcPr>
          <w:p w14:paraId="661593A1" w14:textId="569E0E53" w:rsidR="00DC0BC5" w:rsidRPr="00A4561E" w:rsidRDefault="00DC0BC5" w:rsidP="00DC0BC5">
            <w:pPr>
              <w:spacing w:before="120" w:after="120" w:line="240" w:lineRule="exact"/>
              <w:jc w:val="center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bCs/>
                <w:sz w:val="22"/>
                <w:szCs w:val="22"/>
              </w:rPr>
              <w:t>D</w:t>
            </w:r>
          </w:p>
        </w:tc>
        <w:tc>
          <w:tcPr>
            <w:tcW w:w="753" w:type="pct"/>
          </w:tcPr>
          <w:p w14:paraId="64CD8571" w14:textId="51D672B7" w:rsidR="00DC0BC5" w:rsidRPr="00A4561E" w:rsidRDefault="00DC0BC5" w:rsidP="00A4561E">
            <w:pPr>
              <w:spacing w:before="120" w:after="120" w:line="240" w:lineRule="exact"/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E</w:t>
            </w:r>
          </w:p>
        </w:tc>
      </w:tr>
      <w:tr w:rsidR="00DC0BC5" w:rsidRPr="008926FC" w14:paraId="099BB180" w14:textId="77777777" w:rsidTr="00DC0BC5">
        <w:tblPrEx>
          <w:tblLook w:val="01E0" w:firstRow="1" w:lastRow="1" w:firstColumn="1" w:lastColumn="1" w:noHBand="0" w:noVBand="0"/>
        </w:tblPrEx>
        <w:tc>
          <w:tcPr>
            <w:tcW w:w="3493" w:type="pct"/>
            <w:gridSpan w:val="2"/>
          </w:tcPr>
          <w:p w14:paraId="08131958" w14:textId="3B0EEDE6" w:rsidR="00DC0BC5" w:rsidRPr="00A4561E" w:rsidRDefault="00DC0BC5" w:rsidP="00667642">
            <w:pPr>
              <w:spacing w:before="60" w:after="60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Evidence of high level of innovative teaching and presentational skills</w:t>
            </w:r>
          </w:p>
        </w:tc>
        <w:tc>
          <w:tcPr>
            <w:tcW w:w="754" w:type="pct"/>
          </w:tcPr>
          <w:p w14:paraId="1A3250C0" w14:textId="089879D8" w:rsidR="00DC0BC5" w:rsidRPr="00A4561E" w:rsidRDefault="00DC0BC5" w:rsidP="00DC0BC5">
            <w:pPr>
              <w:spacing w:before="60" w:after="60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D</w:t>
            </w:r>
          </w:p>
        </w:tc>
        <w:tc>
          <w:tcPr>
            <w:tcW w:w="753" w:type="pct"/>
          </w:tcPr>
          <w:p w14:paraId="1750961E" w14:textId="7B0DBCCB" w:rsidR="00DC0BC5" w:rsidRPr="00A4561E" w:rsidRDefault="00DC0BC5" w:rsidP="00667642">
            <w:pPr>
              <w:spacing w:before="60" w:after="60" w:line="240" w:lineRule="exact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E</w:t>
            </w:r>
          </w:p>
        </w:tc>
      </w:tr>
      <w:tr w:rsidR="00DC0BC5" w:rsidRPr="008926FC" w14:paraId="77EE4AA2" w14:textId="77777777" w:rsidTr="00DC0BC5">
        <w:tblPrEx>
          <w:tblLook w:val="01E0" w:firstRow="1" w:lastRow="1" w:firstColumn="1" w:lastColumn="1" w:noHBand="0" w:noVBand="0"/>
        </w:tblPrEx>
        <w:tc>
          <w:tcPr>
            <w:tcW w:w="3493" w:type="pct"/>
            <w:gridSpan w:val="2"/>
          </w:tcPr>
          <w:p w14:paraId="3A6F1D9E" w14:textId="77777777" w:rsidR="00DC0BC5" w:rsidRPr="00A4561E" w:rsidRDefault="00DC0BC5" w:rsidP="00667642">
            <w:pPr>
              <w:spacing w:before="60" w:after="60" w:line="240" w:lineRule="exact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Evidence of scholarly knowledge in the relevant field</w:t>
            </w:r>
          </w:p>
        </w:tc>
        <w:tc>
          <w:tcPr>
            <w:tcW w:w="754" w:type="pct"/>
          </w:tcPr>
          <w:p w14:paraId="4EA0786A" w14:textId="5C871854" w:rsidR="00DC0BC5" w:rsidRPr="00A4561E" w:rsidRDefault="00DC0BC5" w:rsidP="00DC0BC5">
            <w:pPr>
              <w:spacing w:before="60" w:after="60" w:line="240" w:lineRule="exact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D</w:t>
            </w:r>
          </w:p>
        </w:tc>
        <w:tc>
          <w:tcPr>
            <w:tcW w:w="753" w:type="pct"/>
          </w:tcPr>
          <w:p w14:paraId="7D3867AD" w14:textId="6D843AA7" w:rsidR="00DC0BC5" w:rsidRPr="00A4561E" w:rsidRDefault="00DC0BC5" w:rsidP="00667642">
            <w:pPr>
              <w:spacing w:before="60" w:after="60" w:line="240" w:lineRule="exact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E</w:t>
            </w:r>
          </w:p>
        </w:tc>
      </w:tr>
      <w:tr w:rsidR="00E659DA" w:rsidRPr="008926FC" w14:paraId="1050088E" w14:textId="77777777" w:rsidTr="00DC0BC5">
        <w:tblPrEx>
          <w:tblLook w:val="01E0" w:firstRow="1" w:lastRow="1" w:firstColumn="1" w:lastColumn="1" w:noHBand="0" w:noVBand="0"/>
        </w:tblPrEx>
        <w:tc>
          <w:tcPr>
            <w:tcW w:w="4247" w:type="pct"/>
            <w:gridSpan w:val="3"/>
          </w:tcPr>
          <w:p w14:paraId="305639CD" w14:textId="075F85E1" w:rsidR="00E659DA" w:rsidRPr="00A4561E" w:rsidRDefault="00E659DA" w:rsidP="00DC0BC5">
            <w:pPr>
              <w:spacing w:before="60" w:after="60" w:line="240" w:lineRule="exact"/>
              <w:jc w:val="left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b/>
                <w:sz w:val="22"/>
                <w:szCs w:val="22"/>
              </w:rPr>
              <w:t>Special Requirements</w:t>
            </w:r>
          </w:p>
        </w:tc>
        <w:tc>
          <w:tcPr>
            <w:tcW w:w="753" w:type="pct"/>
            <w:vAlign w:val="center"/>
          </w:tcPr>
          <w:p w14:paraId="76F42C2F" w14:textId="77777777" w:rsidR="00E659DA" w:rsidRPr="00A4561E" w:rsidRDefault="00E659DA" w:rsidP="00E659DA">
            <w:pPr>
              <w:spacing w:before="60" w:after="60" w:line="240" w:lineRule="exact"/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DC0BC5" w:rsidRPr="008926FC" w14:paraId="15807C33" w14:textId="77777777" w:rsidTr="00DC0BC5">
        <w:tblPrEx>
          <w:tblLook w:val="01E0" w:firstRow="1" w:lastRow="1" w:firstColumn="1" w:lastColumn="1" w:noHBand="0" w:noVBand="0"/>
        </w:tblPrEx>
        <w:tc>
          <w:tcPr>
            <w:tcW w:w="3493" w:type="pct"/>
            <w:gridSpan w:val="2"/>
          </w:tcPr>
          <w:p w14:paraId="50FFA115" w14:textId="203EEA84" w:rsidR="00DC0BC5" w:rsidRPr="00A4561E" w:rsidRDefault="00DC0BC5" w:rsidP="00E659DA">
            <w:pPr>
              <w:spacing w:before="60" w:after="60" w:line="240" w:lineRule="exact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color w:val="000000"/>
                <w:sz w:val="22"/>
                <w:szCs w:val="22"/>
              </w:rPr>
              <w:t>Evidence of research funding application and success appropriate to career stage.</w:t>
            </w:r>
          </w:p>
        </w:tc>
        <w:tc>
          <w:tcPr>
            <w:tcW w:w="754" w:type="pct"/>
          </w:tcPr>
          <w:p w14:paraId="1A457746" w14:textId="7AD0574F" w:rsidR="00DC0BC5" w:rsidRPr="00A4561E" w:rsidRDefault="00DC0BC5" w:rsidP="00DC0BC5">
            <w:pPr>
              <w:spacing w:before="60" w:after="60" w:line="240" w:lineRule="exact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E</w:t>
            </w:r>
          </w:p>
        </w:tc>
        <w:tc>
          <w:tcPr>
            <w:tcW w:w="753" w:type="pct"/>
          </w:tcPr>
          <w:p w14:paraId="75FD67B5" w14:textId="4B244CF1" w:rsidR="00DC0BC5" w:rsidRPr="00A4561E" w:rsidRDefault="00DC0BC5" w:rsidP="00E659DA">
            <w:pPr>
              <w:spacing w:before="60" w:after="60" w:line="240" w:lineRule="exact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E</w:t>
            </w:r>
          </w:p>
        </w:tc>
      </w:tr>
      <w:tr w:rsidR="00DC0BC5" w:rsidRPr="008926FC" w14:paraId="060B8BC7" w14:textId="77777777" w:rsidTr="00DC0BC5">
        <w:tblPrEx>
          <w:tblLook w:val="01E0" w:firstRow="1" w:lastRow="1" w:firstColumn="1" w:lastColumn="1" w:noHBand="0" w:noVBand="0"/>
        </w:tblPrEx>
        <w:tc>
          <w:tcPr>
            <w:tcW w:w="3493" w:type="pct"/>
            <w:gridSpan w:val="2"/>
          </w:tcPr>
          <w:p w14:paraId="1AE42A85" w14:textId="77777777" w:rsidR="00DC0BC5" w:rsidRPr="00A4561E" w:rsidRDefault="00DC0BC5" w:rsidP="00E659DA">
            <w:pPr>
              <w:spacing w:before="60" w:after="60" w:line="240" w:lineRule="exact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 xml:space="preserve">Working with industry </w:t>
            </w:r>
          </w:p>
        </w:tc>
        <w:tc>
          <w:tcPr>
            <w:tcW w:w="754" w:type="pct"/>
          </w:tcPr>
          <w:p w14:paraId="05017660" w14:textId="373109B3" w:rsidR="00DC0BC5" w:rsidRPr="00A4561E" w:rsidRDefault="00DC0BC5" w:rsidP="00DC0BC5">
            <w:pPr>
              <w:spacing w:before="60" w:after="60" w:line="240" w:lineRule="exact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D</w:t>
            </w:r>
          </w:p>
        </w:tc>
        <w:tc>
          <w:tcPr>
            <w:tcW w:w="753" w:type="pct"/>
          </w:tcPr>
          <w:p w14:paraId="2426F82D" w14:textId="75807978" w:rsidR="00DC0BC5" w:rsidRPr="00A4561E" w:rsidRDefault="00DC0BC5" w:rsidP="00E659DA">
            <w:pPr>
              <w:spacing w:before="60" w:after="60" w:line="240" w:lineRule="exact"/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A4561E">
              <w:rPr>
                <w:rFonts w:ascii="Aptos" w:hAnsi="Aptos" w:cstheme="minorHAnsi"/>
                <w:sz w:val="22"/>
                <w:szCs w:val="22"/>
              </w:rPr>
              <w:t>D</w:t>
            </w:r>
          </w:p>
        </w:tc>
      </w:tr>
      <w:tr w:rsidR="001D2857" w:rsidRPr="008926FC" w14:paraId="42FCE76E" w14:textId="77777777" w:rsidTr="006972BF">
        <w:trPr>
          <w:trHeight w:val="272"/>
        </w:trPr>
        <w:tc>
          <w:tcPr>
            <w:tcW w:w="5000" w:type="pct"/>
            <w:gridSpan w:val="4"/>
            <w:shd w:val="clear" w:color="auto" w:fill="99CCFF"/>
          </w:tcPr>
          <w:p w14:paraId="0BB2338C" w14:textId="77777777" w:rsidR="001D2857" w:rsidRPr="008926FC" w:rsidRDefault="001D2857" w:rsidP="003C2E49">
            <w:pPr>
              <w:spacing w:before="60" w:after="60"/>
              <w:jc w:val="left"/>
              <w:rPr>
                <w:rFonts w:ascii="Frutiger LT Std 45 Light" w:hAnsi="Frutiger LT Std 45 Light"/>
                <w:b/>
                <w:kern w:val="28"/>
                <w:sz w:val="20"/>
              </w:rPr>
            </w:pPr>
            <w:r w:rsidRPr="008926FC">
              <w:rPr>
                <w:rFonts w:ascii="Frutiger LT Std 45 Light" w:hAnsi="Frutiger LT Std 45 Light"/>
                <w:kern w:val="28"/>
                <w:sz w:val="20"/>
              </w:rPr>
              <w:br w:type="page"/>
            </w:r>
            <w:r w:rsidRPr="008926FC">
              <w:rPr>
                <w:rFonts w:ascii="Frutiger LT Std 45 Light" w:hAnsi="Frutiger LT Std 45 Light"/>
                <w:b/>
                <w:kern w:val="28"/>
                <w:sz w:val="20"/>
              </w:rPr>
              <w:t>Key Responsibilities</w:t>
            </w:r>
          </w:p>
          <w:p w14:paraId="4E703DBA" w14:textId="77777777" w:rsidR="001D2857" w:rsidRPr="008926FC" w:rsidRDefault="001D2857" w:rsidP="003C2E49">
            <w:pPr>
              <w:spacing w:before="60" w:after="60"/>
              <w:rPr>
                <w:rFonts w:ascii="Frutiger LT Std 45 Light" w:hAnsi="Frutiger LT Std 45 Light"/>
                <w:sz w:val="18"/>
                <w:szCs w:val="18"/>
              </w:rPr>
            </w:pPr>
            <w:r w:rsidRPr="008926FC">
              <w:rPr>
                <w:rFonts w:ascii="Frutiger LT Std 45 Light" w:hAnsi="Frutiger LT Std 45 Light" w:cs="Arial"/>
                <w:sz w:val="18"/>
                <w:szCs w:val="18"/>
                <w:lang w:eastAsia="en-GB"/>
              </w:rPr>
              <w:t>This</w:t>
            </w:r>
            <w:r w:rsidRPr="008926FC">
              <w:rPr>
                <w:rFonts w:ascii="Frutiger LT Std 45 Light" w:hAnsi="Frutiger LT Std 45 Light" w:cs="Arial"/>
                <w:bCs/>
                <w:iCs/>
                <w:sz w:val="18"/>
                <w:szCs w:val="18"/>
                <w:lang w:eastAsia="en-GB"/>
              </w:rPr>
              <w:t xml:space="preserve"> document is not designed to be a list of all tasks undertaken but an outline record of any faculty/post specific responsibilities (5 </w:t>
            </w:r>
            <w:r w:rsidRPr="008926FC">
              <w:rPr>
                <w:rFonts w:ascii="Frutiger LT Std 45 Light" w:hAnsi="Frutiger LT Std 45 Light" w:cs="Arial"/>
                <w:sz w:val="18"/>
                <w:szCs w:val="18"/>
                <w:lang w:eastAsia="en-GB"/>
              </w:rPr>
              <w:t>to 8 maximum).  This should be read in conjunction with those contained within the accompanying generic Role Profile.</w:t>
            </w:r>
          </w:p>
        </w:tc>
      </w:tr>
      <w:tr w:rsidR="00B171DE" w:rsidRPr="00C30F19" w14:paraId="1C22DE79" w14:textId="77777777" w:rsidTr="006972BF">
        <w:trPr>
          <w:trHeight w:val="1975"/>
        </w:trPr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14:paraId="45993F7E" w14:textId="322C6A6C" w:rsidR="00B171DE" w:rsidRPr="00A4561E" w:rsidRDefault="00B171DE" w:rsidP="00B171DE">
            <w:pPr>
              <w:rPr>
                <w:rFonts w:ascii="Aptos" w:hAnsi="Aptos" w:cstheme="minorHAnsi"/>
                <w:bCs/>
                <w:sz w:val="22"/>
                <w:szCs w:val="24"/>
              </w:rPr>
            </w:pPr>
            <w:r w:rsidRPr="00A4561E">
              <w:rPr>
                <w:rFonts w:ascii="Aptos" w:hAnsi="Aptos" w:cstheme="minorHAnsi"/>
                <w:bCs/>
                <w:sz w:val="22"/>
                <w:szCs w:val="24"/>
              </w:rPr>
              <w:lastRenderedPageBreak/>
              <w:t>1. Conduct sustainable independent research to an internationally excellent standard</w:t>
            </w:r>
            <w:r w:rsidR="00A4561E" w:rsidRPr="00A4561E">
              <w:rPr>
                <w:rFonts w:ascii="Aptos" w:hAnsi="Aptos" w:cstheme="minorHAnsi"/>
                <w:bCs/>
                <w:sz w:val="22"/>
                <w:szCs w:val="24"/>
              </w:rPr>
              <w:t>.</w:t>
            </w:r>
          </w:p>
          <w:p w14:paraId="2325AC2D" w14:textId="557C6FFF" w:rsidR="00B171DE" w:rsidRPr="00A4561E" w:rsidRDefault="00B171DE" w:rsidP="00B171DE">
            <w:pPr>
              <w:rPr>
                <w:rFonts w:ascii="Aptos" w:hAnsi="Aptos" w:cstheme="minorHAnsi"/>
                <w:bCs/>
                <w:sz w:val="22"/>
                <w:szCs w:val="24"/>
              </w:rPr>
            </w:pPr>
            <w:r w:rsidRPr="00A4561E">
              <w:rPr>
                <w:rFonts w:ascii="Aptos" w:hAnsi="Aptos" w:cstheme="minorHAnsi"/>
                <w:bCs/>
                <w:sz w:val="22"/>
                <w:szCs w:val="24"/>
              </w:rPr>
              <w:t>2. Stimulate and facilitate research in Surrey Business School through collaboration and supervision of research students</w:t>
            </w:r>
            <w:r w:rsidR="00A4561E" w:rsidRPr="00A4561E">
              <w:rPr>
                <w:rFonts w:ascii="Aptos" w:hAnsi="Aptos" w:cstheme="minorHAnsi"/>
                <w:bCs/>
                <w:sz w:val="22"/>
                <w:szCs w:val="24"/>
              </w:rPr>
              <w:t>.</w:t>
            </w:r>
            <w:r w:rsidRPr="00A4561E">
              <w:rPr>
                <w:rFonts w:ascii="Aptos" w:hAnsi="Aptos" w:cstheme="minorHAnsi"/>
                <w:bCs/>
                <w:sz w:val="22"/>
                <w:szCs w:val="24"/>
              </w:rPr>
              <w:t xml:space="preserve"> </w:t>
            </w:r>
          </w:p>
          <w:p w14:paraId="774B074C" w14:textId="77777777" w:rsidR="00B171DE" w:rsidRPr="00A4561E" w:rsidRDefault="00B171DE" w:rsidP="00B171DE">
            <w:pPr>
              <w:rPr>
                <w:rFonts w:ascii="Aptos" w:hAnsi="Aptos" w:cstheme="minorHAnsi"/>
                <w:bCs/>
                <w:sz w:val="22"/>
                <w:szCs w:val="24"/>
              </w:rPr>
            </w:pPr>
            <w:r w:rsidRPr="00A4561E">
              <w:rPr>
                <w:rFonts w:ascii="Aptos" w:hAnsi="Aptos" w:cstheme="minorHAnsi"/>
                <w:bCs/>
                <w:sz w:val="22"/>
                <w:szCs w:val="24"/>
              </w:rPr>
              <w:t xml:space="preserve">3. Enhance the academic standing of the </w:t>
            </w:r>
            <w:proofErr w:type="gramStart"/>
            <w:r w:rsidRPr="00A4561E">
              <w:rPr>
                <w:rFonts w:ascii="Aptos" w:hAnsi="Aptos" w:cstheme="minorHAnsi"/>
                <w:bCs/>
                <w:sz w:val="22"/>
                <w:szCs w:val="24"/>
              </w:rPr>
              <w:t>School</w:t>
            </w:r>
            <w:proofErr w:type="gramEnd"/>
            <w:r w:rsidRPr="00A4561E">
              <w:rPr>
                <w:rFonts w:ascii="Aptos" w:hAnsi="Aptos" w:cstheme="minorHAnsi"/>
                <w:bCs/>
                <w:sz w:val="22"/>
                <w:szCs w:val="24"/>
              </w:rPr>
              <w:t xml:space="preserve"> through contribution at national and international conferences. </w:t>
            </w:r>
          </w:p>
          <w:p w14:paraId="1463DD5B" w14:textId="77777777" w:rsidR="00B171DE" w:rsidRPr="00A4561E" w:rsidRDefault="00B171DE" w:rsidP="00B171DE">
            <w:pPr>
              <w:rPr>
                <w:rFonts w:ascii="Aptos" w:hAnsi="Aptos" w:cstheme="minorHAnsi"/>
                <w:bCs/>
                <w:sz w:val="22"/>
                <w:szCs w:val="24"/>
              </w:rPr>
            </w:pPr>
            <w:r w:rsidRPr="00A4561E">
              <w:rPr>
                <w:rFonts w:ascii="Aptos" w:hAnsi="Aptos" w:cstheme="minorHAnsi"/>
                <w:bCs/>
                <w:sz w:val="22"/>
                <w:szCs w:val="24"/>
              </w:rPr>
              <w:t xml:space="preserve">4. Contribute to the teaching of international business and strategy.  </w:t>
            </w:r>
          </w:p>
          <w:p w14:paraId="562FB184" w14:textId="77777777" w:rsidR="00B171DE" w:rsidRPr="00A4561E" w:rsidRDefault="00B171DE" w:rsidP="00B171DE">
            <w:pPr>
              <w:rPr>
                <w:rFonts w:ascii="Aptos" w:hAnsi="Aptos" w:cstheme="minorHAnsi"/>
                <w:bCs/>
                <w:sz w:val="22"/>
                <w:szCs w:val="24"/>
              </w:rPr>
            </w:pPr>
            <w:r w:rsidRPr="00A4561E">
              <w:rPr>
                <w:rFonts w:ascii="Aptos" w:hAnsi="Aptos" w:cstheme="minorHAnsi"/>
                <w:bCs/>
                <w:sz w:val="22"/>
                <w:szCs w:val="24"/>
              </w:rPr>
              <w:t xml:space="preserve">5. Recruit and supervise PhD students. </w:t>
            </w:r>
          </w:p>
          <w:p w14:paraId="7EB9FD66" w14:textId="75B7630F" w:rsidR="00B171DE" w:rsidRPr="00A4561E" w:rsidRDefault="00B171DE" w:rsidP="00B171DE">
            <w:pPr>
              <w:rPr>
                <w:rFonts w:ascii="Aptos" w:hAnsi="Aptos" w:cstheme="minorHAnsi"/>
                <w:bCs/>
                <w:sz w:val="22"/>
                <w:szCs w:val="24"/>
              </w:rPr>
            </w:pPr>
            <w:r w:rsidRPr="00A4561E">
              <w:rPr>
                <w:rFonts w:ascii="Aptos" w:hAnsi="Aptos" w:cstheme="minorHAnsi"/>
                <w:bCs/>
                <w:sz w:val="22"/>
                <w:szCs w:val="24"/>
              </w:rPr>
              <w:t>6. Contribute to the strategic development of the D</w:t>
            </w:r>
            <w:r w:rsidR="00A4561E" w:rsidRPr="00A4561E">
              <w:rPr>
                <w:rFonts w:ascii="Aptos" w:hAnsi="Aptos" w:cstheme="minorHAnsi"/>
                <w:bCs/>
                <w:sz w:val="22"/>
                <w:szCs w:val="24"/>
              </w:rPr>
              <w:t>iscipline</w:t>
            </w:r>
            <w:r w:rsidRPr="00A4561E">
              <w:rPr>
                <w:rFonts w:ascii="Aptos" w:hAnsi="Aptos" w:cstheme="minorHAnsi"/>
                <w:bCs/>
                <w:sz w:val="22"/>
                <w:szCs w:val="24"/>
              </w:rPr>
              <w:t xml:space="preserve">, and wider culture of the </w:t>
            </w:r>
            <w:proofErr w:type="gramStart"/>
            <w:r w:rsidRPr="00A4561E">
              <w:rPr>
                <w:rFonts w:ascii="Aptos" w:hAnsi="Aptos" w:cstheme="minorHAnsi"/>
                <w:bCs/>
                <w:sz w:val="22"/>
                <w:szCs w:val="24"/>
              </w:rPr>
              <w:t>School</w:t>
            </w:r>
            <w:proofErr w:type="gramEnd"/>
            <w:r w:rsidRPr="00A4561E">
              <w:rPr>
                <w:rFonts w:ascii="Aptos" w:hAnsi="Aptos" w:cstheme="minorHAnsi"/>
                <w:bCs/>
                <w:sz w:val="22"/>
                <w:szCs w:val="24"/>
              </w:rPr>
              <w:t xml:space="preserve"> through engagement with research strategy, programme development and business school projects and initiatives. </w:t>
            </w:r>
          </w:p>
          <w:p w14:paraId="403B3A33" w14:textId="642454B4" w:rsidR="00B171DE" w:rsidRPr="00A4561E" w:rsidRDefault="00B171DE" w:rsidP="00B171DE">
            <w:pPr>
              <w:rPr>
                <w:rFonts w:ascii="Aptos" w:hAnsi="Aptos" w:cstheme="minorHAnsi"/>
                <w:bCs/>
                <w:sz w:val="22"/>
                <w:szCs w:val="24"/>
              </w:rPr>
            </w:pPr>
            <w:r w:rsidRPr="00A4561E">
              <w:rPr>
                <w:rFonts w:ascii="Aptos" w:hAnsi="Aptos" w:cstheme="minorHAnsi"/>
                <w:bCs/>
                <w:sz w:val="22"/>
                <w:szCs w:val="24"/>
              </w:rPr>
              <w:t xml:space="preserve">7. </w:t>
            </w:r>
            <w:r w:rsidR="00A4561E" w:rsidRPr="00A4561E">
              <w:rPr>
                <w:rFonts w:ascii="Aptos" w:hAnsi="Aptos" w:cstheme="minorHAnsi"/>
                <w:bCs/>
                <w:sz w:val="22"/>
                <w:szCs w:val="24"/>
              </w:rPr>
              <w:t>Support</w:t>
            </w:r>
            <w:r w:rsidRPr="00A4561E">
              <w:rPr>
                <w:rFonts w:ascii="Aptos" w:hAnsi="Aptos" w:cstheme="minorHAnsi"/>
                <w:bCs/>
                <w:sz w:val="22"/>
                <w:szCs w:val="24"/>
              </w:rPr>
              <w:t xml:space="preserve"> the academic culture of the School and </w:t>
            </w:r>
            <w:r w:rsidR="00A4561E" w:rsidRPr="00A4561E">
              <w:rPr>
                <w:rFonts w:ascii="Aptos" w:hAnsi="Aptos" w:cstheme="minorHAnsi"/>
                <w:bCs/>
                <w:sz w:val="22"/>
                <w:szCs w:val="24"/>
              </w:rPr>
              <w:t>Discipline</w:t>
            </w:r>
            <w:r w:rsidRPr="00A4561E">
              <w:rPr>
                <w:rFonts w:ascii="Aptos" w:hAnsi="Aptos" w:cstheme="minorHAnsi"/>
                <w:bCs/>
                <w:sz w:val="22"/>
                <w:szCs w:val="24"/>
              </w:rPr>
              <w:t xml:space="preserve"> through taking a key academic leadership role, along with regular attendance/leading (as appropriate) of meetings and related activities – both inside and outside of semester time.</w:t>
            </w:r>
          </w:p>
          <w:p w14:paraId="1F3700B5" w14:textId="3B349204" w:rsidR="00B171DE" w:rsidRPr="00B171DE" w:rsidRDefault="00B171DE" w:rsidP="00B171DE">
            <w:pPr>
              <w:rPr>
                <w:rFonts w:asciiTheme="majorHAnsi" w:hAnsiTheme="majorHAnsi" w:cstheme="majorHAnsi"/>
                <w:b/>
                <w:sz w:val="22"/>
                <w:szCs w:val="24"/>
              </w:rPr>
            </w:pPr>
            <w:r w:rsidRPr="00A4561E">
              <w:rPr>
                <w:rFonts w:ascii="Aptos" w:hAnsi="Aptos" w:cstheme="minorHAnsi"/>
                <w:bCs/>
                <w:sz w:val="22"/>
                <w:szCs w:val="24"/>
              </w:rPr>
              <w:t>N.B. The above list is not exhaustive</w:t>
            </w:r>
          </w:p>
        </w:tc>
      </w:tr>
    </w:tbl>
    <w:p w14:paraId="00BD7CB6" w14:textId="77777777" w:rsidR="00DD305A" w:rsidRDefault="00DD305A" w:rsidP="004362A5"/>
    <w:sectPr w:rsidR="00DD305A" w:rsidSect="00F817D1">
      <w:pgSz w:w="11906" w:h="16838"/>
      <w:pgMar w:top="426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Std 45 Light">
    <w:altName w:val="Segoe UI Semi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5C46"/>
    <w:multiLevelType w:val="hybridMultilevel"/>
    <w:tmpl w:val="FAEA819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1B01392"/>
    <w:multiLevelType w:val="hybridMultilevel"/>
    <w:tmpl w:val="12521A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6957D0"/>
    <w:multiLevelType w:val="hybridMultilevel"/>
    <w:tmpl w:val="0CB4D8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84976528">
    <w:abstractNumId w:val="0"/>
  </w:num>
  <w:num w:numId="2" w16cid:durableId="1142693067">
    <w:abstractNumId w:val="2"/>
  </w:num>
  <w:num w:numId="3" w16cid:durableId="700277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AyMzIwNjAzMDQwtzBT0lEKTi0uzszPAykwrwUA3W/MRywAAAA="/>
  </w:docVars>
  <w:rsids>
    <w:rsidRoot w:val="001D2857"/>
    <w:rsid w:val="00026F36"/>
    <w:rsid w:val="00034A87"/>
    <w:rsid w:val="0004333D"/>
    <w:rsid w:val="00073683"/>
    <w:rsid w:val="000D34A0"/>
    <w:rsid w:val="001531FE"/>
    <w:rsid w:val="00156DC7"/>
    <w:rsid w:val="00170D35"/>
    <w:rsid w:val="00174BB9"/>
    <w:rsid w:val="001832A7"/>
    <w:rsid w:val="00197BEE"/>
    <w:rsid w:val="001A4DA9"/>
    <w:rsid w:val="001D251E"/>
    <w:rsid w:val="001D2857"/>
    <w:rsid w:val="00203AB1"/>
    <w:rsid w:val="00254367"/>
    <w:rsid w:val="0026087F"/>
    <w:rsid w:val="003001CB"/>
    <w:rsid w:val="00331090"/>
    <w:rsid w:val="003C02D1"/>
    <w:rsid w:val="003D4224"/>
    <w:rsid w:val="00406ECF"/>
    <w:rsid w:val="00422FEC"/>
    <w:rsid w:val="004362A5"/>
    <w:rsid w:val="004A09C0"/>
    <w:rsid w:val="004B357F"/>
    <w:rsid w:val="004D40FD"/>
    <w:rsid w:val="004D6A2F"/>
    <w:rsid w:val="004E462F"/>
    <w:rsid w:val="0051256B"/>
    <w:rsid w:val="0052450F"/>
    <w:rsid w:val="005345B9"/>
    <w:rsid w:val="00550527"/>
    <w:rsid w:val="005D7631"/>
    <w:rsid w:val="00605E6C"/>
    <w:rsid w:val="00615B29"/>
    <w:rsid w:val="006179EB"/>
    <w:rsid w:val="00667642"/>
    <w:rsid w:val="00667E19"/>
    <w:rsid w:val="00686D87"/>
    <w:rsid w:val="00695478"/>
    <w:rsid w:val="006972BF"/>
    <w:rsid w:val="006B2C07"/>
    <w:rsid w:val="006B5DFB"/>
    <w:rsid w:val="006C27A4"/>
    <w:rsid w:val="006D2746"/>
    <w:rsid w:val="00711DF2"/>
    <w:rsid w:val="00747581"/>
    <w:rsid w:val="00751E4A"/>
    <w:rsid w:val="0076265B"/>
    <w:rsid w:val="00775454"/>
    <w:rsid w:val="0077764E"/>
    <w:rsid w:val="0078011F"/>
    <w:rsid w:val="007B7368"/>
    <w:rsid w:val="00804AB1"/>
    <w:rsid w:val="00817A03"/>
    <w:rsid w:val="00850DDF"/>
    <w:rsid w:val="0085273C"/>
    <w:rsid w:val="00891614"/>
    <w:rsid w:val="008926FC"/>
    <w:rsid w:val="008A6FA9"/>
    <w:rsid w:val="0092511A"/>
    <w:rsid w:val="00936119"/>
    <w:rsid w:val="009443F8"/>
    <w:rsid w:val="009744FC"/>
    <w:rsid w:val="00986200"/>
    <w:rsid w:val="009B1B22"/>
    <w:rsid w:val="009D7260"/>
    <w:rsid w:val="009F68CD"/>
    <w:rsid w:val="00A43949"/>
    <w:rsid w:val="00A4561E"/>
    <w:rsid w:val="00A55260"/>
    <w:rsid w:val="00A56B44"/>
    <w:rsid w:val="00A67F33"/>
    <w:rsid w:val="00A811B1"/>
    <w:rsid w:val="00B020A2"/>
    <w:rsid w:val="00B171DE"/>
    <w:rsid w:val="00B43FC3"/>
    <w:rsid w:val="00B45E9C"/>
    <w:rsid w:val="00B53C10"/>
    <w:rsid w:val="00B96FB2"/>
    <w:rsid w:val="00BA1E31"/>
    <w:rsid w:val="00BB08D5"/>
    <w:rsid w:val="00BB188A"/>
    <w:rsid w:val="00BB357E"/>
    <w:rsid w:val="00BC44AB"/>
    <w:rsid w:val="00BE4625"/>
    <w:rsid w:val="00BF4F06"/>
    <w:rsid w:val="00C12AE6"/>
    <w:rsid w:val="00C203DB"/>
    <w:rsid w:val="00C43167"/>
    <w:rsid w:val="00C60D6E"/>
    <w:rsid w:val="00C76AEF"/>
    <w:rsid w:val="00CB0249"/>
    <w:rsid w:val="00CC31AD"/>
    <w:rsid w:val="00CC3F15"/>
    <w:rsid w:val="00CE729A"/>
    <w:rsid w:val="00CF3542"/>
    <w:rsid w:val="00D21426"/>
    <w:rsid w:val="00D32D55"/>
    <w:rsid w:val="00D50FCF"/>
    <w:rsid w:val="00D92B1F"/>
    <w:rsid w:val="00DC0BC5"/>
    <w:rsid w:val="00DD305A"/>
    <w:rsid w:val="00DD3FFD"/>
    <w:rsid w:val="00DE0F7A"/>
    <w:rsid w:val="00DF165B"/>
    <w:rsid w:val="00E469D5"/>
    <w:rsid w:val="00E659DA"/>
    <w:rsid w:val="00E908F8"/>
    <w:rsid w:val="00EB2B7C"/>
    <w:rsid w:val="00ED5974"/>
    <w:rsid w:val="00F02AF7"/>
    <w:rsid w:val="00F102E8"/>
    <w:rsid w:val="00F27AC3"/>
    <w:rsid w:val="00F817D1"/>
    <w:rsid w:val="00FD2E98"/>
    <w:rsid w:val="00FE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DBBB8"/>
  <w15:chartTrackingRefBased/>
  <w15:docId w15:val="{6940CFE1-B298-4714-B95A-DD8013DA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857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2E9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56DC7"/>
    <w:pPr>
      <w:spacing w:before="100" w:beforeAutospacing="1" w:after="100" w:afterAutospacing="1"/>
      <w:jc w:val="left"/>
    </w:pPr>
    <w:rPr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156DC7"/>
    <w:rPr>
      <w:b/>
      <w:bCs/>
    </w:rPr>
  </w:style>
  <w:style w:type="character" w:styleId="Hyperlink">
    <w:name w:val="Hyperlink"/>
    <w:basedOn w:val="DefaultParagraphFont"/>
    <w:uiPriority w:val="99"/>
    <w:unhideWhenUsed/>
    <w:rsid w:val="00156DC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6DC7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D59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37c883-2c2e-4f89-81de-83e4abf00aca" xsi:nil="true"/>
    <lcf76f155ced4ddcb4097134ff3c332f xmlns="0b6153e4-d787-4b8e-81f9-bf89916190b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C4FEC1B2F6439C31D8D7A114225A" ma:contentTypeVersion="20" ma:contentTypeDescription="Create a new document." ma:contentTypeScope="" ma:versionID="815cf02f0375685670c9804c13210ff6">
  <xsd:schema xmlns:xsd="http://www.w3.org/2001/XMLSchema" xmlns:xs="http://www.w3.org/2001/XMLSchema" xmlns:p="http://schemas.microsoft.com/office/2006/metadata/properties" xmlns:ns2="0b6153e4-d787-4b8e-81f9-bf89916190be" xmlns:ns3="7237c883-2c2e-4f89-81de-83e4abf00aca" targetNamespace="http://schemas.microsoft.com/office/2006/metadata/properties" ma:root="true" ma:fieldsID="ed7bddceecb67f250d5993d8736d474d" ns2:_="" ns3:_="">
    <xsd:import namespace="0b6153e4-d787-4b8e-81f9-bf89916190be"/>
    <xsd:import namespace="7237c883-2c2e-4f89-81de-83e4abf00a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153e4-d787-4b8e-81f9-bf89916190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8692e38-9dd4-4db7-af25-16fcd4767b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37c883-2c2e-4f89-81de-83e4abf00ac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1508a42-2607-41ed-b82d-9fa4e19c08ed}" ma:internalName="TaxCatchAll" ma:showField="CatchAllData" ma:web="7237c883-2c2e-4f89-81de-83e4abf00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523EE-C447-417F-B7E7-98122E4CDFEC}">
  <ds:schemaRefs>
    <ds:schemaRef ds:uri="http://schemas.microsoft.com/office/2006/metadata/properties"/>
    <ds:schemaRef ds:uri="http://schemas.microsoft.com/office/infopath/2007/PartnerControls"/>
    <ds:schemaRef ds:uri="7237c883-2c2e-4f89-81de-83e4abf00aca"/>
    <ds:schemaRef ds:uri="0b6153e4-d787-4b8e-81f9-bf89916190be"/>
  </ds:schemaRefs>
</ds:datastoreItem>
</file>

<file path=customXml/itemProps2.xml><?xml version="1.0" encoding="utf-8"?>
<ds:datastoreItem xmlns:ds="http://schemas.openxmlformats.org/officeDocument/2006/customXml" ds:itemID="{46A7F91E-359B-4382-938E-679D8215AA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6153e4-d787-4b8e-81f9-bf89916190be"/>
    <ds:schemaRef ds:uri="7237c883-2c2e-4f89-81de-83e4abf00a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0A7B28-D3AD-4644-AD46-40DBE86C8E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903F98-9136-4DF6-AAB1-D761FDAE6C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b902693-1074-40aa-9e21-d89446a2ebb5}" enabled="0" method="" siteId="{6b902693-1074-40aa-9e21-d89446a2eb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590</Words>
  <Characters>3363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Surrey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Warrington CJ Ms (Human Resources)</dc:creator>
  <cp:keywords/>
  <dc:description/>
  <cp:lastModifiedBy>Blamey, Vicki (SBS School Admin)</cp:lastModifiedBy>
  <cp:revision>2</cp:revision>
  <dcterms:created xsi:type="dcterms:W3CDTF">2026-09-11T13:59:00Z</dcterms:created>
  <dcterms:modified xsi:type="dcterms:W3CDTF">2026-09-11T13:59:00Z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0x010100377AC4FEC1B2F6439C31D8D7A114225A</vt:lpwstr>
  </property>
  <property fmtid="{D5CDD505-2E9C-101B-9397-08002B2CF9AE}" pid="3" name="MediaServiceImageTags">
    <vt:lpwstr/>
  </property>
</Properties>
</file>